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B2086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51FB9A5B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D818E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3FFF06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White of Abbots Walden(q.v.) and his wife, </w:t>
      </w:r>
      <w:proofErr w:type="spellStart"/>
      <w:r>
        <w:rPr>
          <w:rFonts w:ascii="Times New Roman" w:hAnsi="Times New Roman" w:cs="Times New Roman"/>
          <w:sz w:val="24"/>
          <w:szCs w:val="24"/>
        </w:rPr>
        <w:t>Dyonisia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4276C3C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67701894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BDD5A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179BA4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Feb.1428</w:t>
      </w:r>
      <w:r>
        <w:rPr>
          <w:rFonts w:ascii="Times New Roman" w:hAnsi="Times New Roman" w:cs="Times New Roman"/>
          <w:sz w:val="24"/>
          <w:szCs w:val="24"/>
        </w:rPr>
        <w:tab/>
        <w:t>He had a bequest in his father’s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ibid.)</w:t>
      </w:r>
    </w:p>
    <w:p w14:paraId="17BAA32B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27220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116BB" w14:textId="77777777" w:rsidR="003B3629" w:rsidRDefault="003B3629" w:rsidP="003B36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0CADFD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218A1" w14:textId="77777777" w:rsidR="003B3629" w:rsidRDefault="003B3629" w:rsidP="009139A6">
      <w:r>
        <w:separator/>
      </w:r>
    </w:p>
  </w:endnote>
  <w:endnote w:type="continuationSeparator" w:id="0">
    <w:p w14:paraId="19B75EDD" w14:textId="77777777" w:rsidR="003B3629" w:rsidRDefault="003B36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FF1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AD8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AD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E04DB" w14:textId="77777777" w:rsidR="003B3629" w:rsidRDefault="003B3629" w:rsidP="009139A6">
      <w:r>
        <w:separator/>
      </w:r>
    </w:p>
  </w:footnote>
  <w:footnote w:type="continuationSeparator" w:id="0">
    <w:p w14:paraId="3AF1798C" w14:textId="77777777" w:rsidR="003B3629" w:rsidRDefault="003B36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AA3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420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9B4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29"/>
    <w:rsid w:val="000666E0"/>
    <w:rsid w:val="002510B7"/>
    <w:rsid w:val="003B362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972FA"/>
  <w15:chartTrackingRefBased/>
  <w15:docId w15:val="{D0BE44CF-64EC-44F7-8074-485FB82F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2021-04-16T19:32:00Z</dcterms:created>
  <dcterms:modified xsi:type="dcterms:W3CDTF">2021-04-16T19:33:00Z</dcterms:modified>
</cp:coreProperties>
</file>